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987E" w14:textId="77777777" w:rsidR="00C43DC6" w:rsidRPr="007C390C" w:rsidRDefault="00C43DC6" w:rsidP="00C43DC6">
      <w:pPr>
        <w:rPr>
          <w:b/>
        </w:rPr>
      </w:pPr>
      <w:r w:rsidRPr="007C390C">
        <w:rPr>
          <w:b/>
        </w:rPr>
        <w:t>Ofício nº ___/202_</w:t>
      </w:r>
    </w:p>
    <w:p w14:paraId="6DDFFCE7" w14:textId="77777777" w:rsidR="00C43DC6" w:rsidRPr="007C390C" w:rsidRDefault="00C43DC6" w:rsidP="00C43DC6"/>
    <w:p w14:paraId="44F60FAC" w14:textId="77777777" w:rsidR="00C43DC6" w:rsidRPr="007C390C" w:rsidRDefault="00C43DC6" w:rsidP="00C43DC6">
      <w:pPr>
        <w:jc w:val="right"/>
      </w:pPr>
      <w:r w:rsidRPr="007C390C">
        <w:t xml:space="preserve">   ______________, ____ de ________de 202_.</w:t>
      </w:r>
    </w:p>
    <w:p w14:paraId="2EC406BD" w14:textId="77777777" w:rsidR="00C43DC6" w:rsidRPr="007C390C" w:rsidRDefault="00C43DC6" w:rsidP="00C43DC6"/>
    <w:p w14:paraId="31433E8D" w14:textId="77777777" w:rsidR="00C43DC6" w:rsidRPr="007C390C" w:rsidRDefault="00C43DC6" w:rsidP="00C43DC6">
      <w:pPr>
        <w:numPr>
          <w:ilvl w:val="0"/>
          <w:numId w:val="2"/>
        </w:numPr>
      </w:pPr>
      <w:r w:rsidRPr="07A7DC9C">
        <w:rPr>
          <w:b/>
          <w:bCs/>
        </w:rPr>
        <w:t>A Sua Excelência o(a) Senhor(a)</w:t>
      </w:r>
    </w:p>
    <w:p w14:paraId="7BC38268" w14:textId="77777777" w:rsidR="00C43DC6" w:rsidRPr="007C390C" w:rsidRDefault="00C43DC6" w:rsidP="00C43DC6">
      <w:pPr>
        <w:numPr>
          <w:ilvl w:val="0"/>
          <w:numId w:val="2"/>
        </w:numPr>
      </w:pPr>
      <w:r w:rsidRPr="007C390C">
        <w:rPr>
          <w:b/>
          <w:bCs/>
        </w:rPr>
        <w:t>________________________</w:t>
      </w:r>
    </w:p>
    <w:p w14:paraId="166ED229" w14:textId="77777777" w:rsidR="00C43DC6" w:rsidRPr="007C390C" w:rsidRDefault="00C43DC6" w:rsidP="00C43DC6">
      <w:pPr>
        <w:numPr>
          <w:ilvl w:val="0"/>
          <w:numId w:val="2"/>
        </w:numPr>
      </w:pPr>
      <w:r w:rsidRPr="07A7DC9C">
        <w:rPr>
          <w:b/>
          <w:bCs/>
        </w:rPr>
        <w:t>Secretário(a) Municipal de Saúde de _____________/___</w:t>
      </w:r>
    </w:p>
    <w:p w14:paraId="34812478" w14:textId="77777777" w:rsidR="00C43DC6" w:rsidRPr="007C390C" w:rsidRDefault="00C43DC6" w:rsidP="00C43DC6">
      <w:pPr>
        <w:numPr>
          <w:ilvl w:val="0"/>
          <w:numId w:val="2"/>
        </w:numPr>
      </w:pPr>
      <w:r w:rsidRPr="07A7DC9C">
        <w:rPr>
          <w:b/>
          <w:bCs/>
        </w:rPr>
        <w:t>Secretário(a) de Estado de Saúde de ____________</w:t>
      </w:r>
    </w:p>
    <w:p w14:paraId="5960E490" w14:textId="77777777" w:rsidR="00C43DC6" w:rsidRPr="007C390C" w:rsidRDefault="00C43DC6" w:rsidP="00C43DC6">
      <w:pPr>
        <w:numPr>
          <w:ilvl w:val="1"/>
          <w:numId w:val="2"/>
        </w:numPr>
        <w:rPr>
          <w:b/>
          <w:bCs/>
        </w:rPr>
      </w:pPr>
    </w:p>
    <w:p w14:paraId="752D4166" w14:textId="77777777" w:rsidR="00C43DC6" w:rsidRDefault="00C43DC6" w:rsidP="00C43DC6">
      <w:r w:rsidRPr="07A7DC9C">
        <w:rPr>
          <w:b/>
          <w:bCs/>
        </w:rPr>
        <w:t xml:space="preserve">Assunto: </w:t>
      </w:r>
      <w:r>
        <w:t>Solicita informações acerca da atenção secundária e terciária à saúde materna</w:t>
      </w:r>
    </w:p>
    <w:p w14:paraId="6432E522" w14:textId="77777777" w:rsidR="00C43DC6" w:rsidRPr="007C390C" w:rsidRDefault="00C43DC6" w:rsidP="00C43DC6"/>
    <w:p w14:paraId="0F8D2597" w14:textId="77777777" w:rsidR="00C43DC6" w:rsidRPr="007C390C" w:rsidRDefault="00C43DC6" w:rsidP="00C43DC6">
      <w:r>
        <w:t>Senhor(a) Secretário(a),</w:t>
      </w:r>
    </w:p>
    <w:p w14:paraId="34E7DC56" w14:textId="77777777" w:rsidR="00C43DC6" w:rsidRPr="007C390C" w:rsidRDefault="00C43DC6" w:rsidP="00C43DC6"/>
    <w:p w14:paraId="3DFC97D9" w14:textId="77777777" w:rsidR="00C43DC6" w:rsidRDefault="00C43DC6" w:rsidP="00C43DC6">
      <w:pPr>
        <w:ind w:firstLine="708"/>
      </w:pPr>
      <w:r>
        <w:t>Cumprimentando-a cordialmente, sirvo-me do presente para solicitar informações acerca da prestação de serviços no resguardo à saúde materna sob sua gestão, no período de ______.</w:t>
      </w:r>
    </w:p>
    <w:p w14:paraId="1E5A3A0C" w14:textId="77777777" w:rsidR="00C43DC6" w:rsidRPr="007C390C" w:rsidRDefault="00C43DC6" w:rsidP="00C43DC6">
      <w:pPr>
        <w:ind w:firstLine="708"/>
      </w:pPr>
      <w:r>
        <w:t xml:space="preserve">A integração e comunicação entre os diferentes níveis de cuidado de saúde são cruciais no Sistema Único de Saúde. No caso da assistência à saúde materna, são estabelecidos diferentes níveis de cuidado, hierarquizados, regionalizados e regulados para garantir a integralidade e a qualidade da assistência durante toda a vida fértil da mulher e o período gestacional.  </w:t>
      </w:r>
    </w:p>
    <w:p w14:paraId="0671AC83" w14:textId="77777777" w:rsidR="00C43DC6" w:rsidRPr="007C390C" w:rsidRDefault="00C43DC6" w:rsidP="00C43DC6">
      <w:pPr>
        <w:ind w:firstLine="708"/>
      </w:pPr>
      <w:r>
        <w:t>Assim sendo, com vistas ao entendimento do funcionamento da rede, com fundamento no art. 26, inciso I, “b” da Lei 8.625/93, o Ministério Público vem solicitar as seguintes informações:</w:t>
      </w:r>
    </w:p>
    <w:p w14:paraId="51F3E260" w14:textId="77777777" w:rsidR="00C43DC6" w:rsidRPr="007C390C" w:rsidRDefault="00C43DC6" w:rsidP="00C43DC6">
      <w:pPr>
        <w:pStyle w:val="PargrafodaLista"/>
        <w:numPr>
          <w:ilvl w:val="0"/>
          <w:numId w:val="1"/>
        </w:numPr>
      </w:pPr>
      <w:r>
        <w:t>As maternidades geridas ou contratualizadas sob sua gestão, com a indicação do tipo de risco (alto/baixo), número de leitos disponíveis para o SUS e meta de suficiência. Indicação do tipo de vínculo laboral dos profissionais que atuam na maternidade.</w:t>
      </w:r>
    </w:p>
    <w:p w14:paraId="14404CFA" w14:textId="4A1F5F8B" w:rsidR="00C43DC6" w:rsidRPr="007C390C" w:rsidRDefault="00C43DC6" w:rsidP="00C43DC6">
      <w:pPr>
        <w:pStyle w:val="PargrafodaLista"/>
        <w:numPr>
          <w:ilvl w:val="0"/>
          <w:numId w:val="1"/>
        </w:numPr>
      </w:pPr>
      <w:r>
        <w:t>O número de partos realizados por unidade, com a indicação de número de cirurgias cesarianas e partos naturais, bem como do número de partos normais atendidos por enfermagem obstétrica. </w:t>
      </w:r>
    </w:p>
    <w:p w14:paraId="01D5CCF8" w14:textId="30A13741" w:rsidR="00C43DC6" w:rsidRPr="007C390C" w:rsidRDefault="00C43DC6" w:rsidP="00C43DC6">
      <w:pPr>
        <w:numPr>
          <w:ilvl w:val="0"/>
          <w:numId w:val="3"/>
        </w:numPr>
      </w:pPr>
      <w:r>
        <w:t>As maternidades mencionadas no primeiro item adotam a prática da lista de verificação do Parto Seguro? Em quais circunstâncias/momentos o checklist é empregado?</w:t>
      </w:r>
    </w:p>
    <w:p w14:paraId="0224F7C6" w14:textId="1A996CDA" w:rsidR="00C43DC6" w:rsidRDefault="00C43DC6" w:rsidP="00C43DC6">
      <w:pPr>
        <w:numPr>
          <w:ilvl w:val="0"/>
          <w:numId w:val="3"/>
        </w:numPr>
      </w:pPr>
      <w:r>
        <w:t>As Maternidades mencionadas no primeiro item dispõem de Protocolo para abordagem da hemorragia obstétrica?  Possuem kit de hemorragia na sala de parto? O que está incluso no kit disponível? Há acesso a sangue seguro?</w:t>
      </w:r>
    </w:p>
    <w:p w14:paraId="5F422AD1" w14:textId="77777777" w:rsidR="00C43DC6" w:rsidRDefault="00C43DC6" w:rsidP="00C43DC6">
      <w:pPr>
        <w:numPr>
          <w:ilvl w:val="0"/>
          <w:numId w:val="3"/>
        </w:numPr>
      </w:pPr>
      <w:r>
        <w:lastRenderedPageBreak/>
        <w:t>As maternidades possuem Protocolo para atendimento de emergências hipertensivas? Dispõem de kits de emergência hipertensiva na sala de parto? O que está incluso?</w:t>
      </w:r>
    </w:p>
    <w:p w14:paraId="08717422" w14:textId="77777777" w:rsidR="00C43DC6" w:rsidRDefault="00C43DC6" w:rsidP="00C43DC6">
      <w:pPr>
        <w:numPr>
          <w:ilvl w:val="0"/>
          <w:numId w:val="3"/>
        </w:numPr>
      </w:pPr>
      <w:r>
        <w:t>Há transferência para hospital de maior complexidade quando necessário? Como se dá? Os hospitais não habilitados como de alto risco possuem leitos de estabilização?</w:t>
      </w:r>
    </w:p>
    <w:p w14:paraId="0380F0E1" w14:textId="77777777" w:rsidR="00C43DC6" w:rsidRDefault="00C43DC6" w:rsidP="00C43DC6">
      <w:pPr>
        <w:numPr>
          <w:ilvl w:val="0"/>
          <w:numId w:val="3"/>
        </w:numPr>
      </w:pPr>
      <w:r>
        <w:t>Quais unidades ofertam o serviço de abortamento legal?</w:t>
      </w:r>
    </w:p>
    <w:p w14:paraId="04A5A7E1" w14:textId="0AF1AC0F" w:rsidR="00C43DC6" w:rsidRPr="007C390C" w:rsidRDefault="00C43DC6" w:rsidP="00C43DC6">
      <w:pPr>
        <w:numPr>
          <w:ilvl w:val="0"/>
          <w:numId w:val="3"/>
        </w:numPr>
      </w:pPr>
      <w:r>
        <w:t>Informar sobre as últimas inspeções sanitárias realizadas nas maternidades indicadas no item 1, com o encaminhamento do relatório de inspeção. Os hospitais com leitos obstétricos e maternos estão adequados à RDC Anvisa 36/08.</w:t>
      </w:r>
    </w:p>
    <w:p w14:paraId="622628CB" w14:textId="77777777" w:rsidR="00C43DC6" w:rsidRPr="007C390C" w:rsidRDefault="00C43DC6" w:rsidP="00C43DC6">
      <w:pPr>
        <w:numPr>
          <w:ilvl w:val="0"/>
          <w:numId w:val="3"/>
        </w:numPr>
      </w:pPr>
      <w:r>
        <w:t>Informar se foram realizadas vistorias sanitárias nas ambulâncias destinadas ao transporte de gestantes, parturientes e puérperas. Em caso positivo, solicitamos o envio do relatório da última inspeção.</w:t>
      </w:r>
    </w:p>
    <w:p w14:paraId="6CF7ED94" w14:textId="7EDBF08D" w:rsidR="00C43DC6" w:rsidRPr="007C390C" w:rsidRDefault="00C43DC6" w:rsidP="00C43DC6">
      <w:pPr>
        <w:numPr>
          <w:ilvl w:val="0"/>
          <w:numId w:val="3"/>
        </w:numPr>
      </w:pPr>
      <w:r>
        <w:t>O Plano de Ação Regional ou macrorregional de saúde materna e infantil está implementado? Se sim, os serviços acordados para atender as gestantes estão sendo prestados? Foi estabelecida uma grade de referência de acordo com o plano de ação? Há oportunidade de ampliar a rede na região?</w:t>
      </w:r>
    </w:p>
    <w:p w14:paraId="7E622DF0" w14:textId="77777777" w:rsidR="00C43DC6" w:rsidRDefault="00C43DC6" w:rsidP="00C43DC6"/>
    <w:p w14:paraId="1789550A" w14:textId="77777777" w:rsidR="00C43DC6" w:rsidRPr="007C390C" w:rsidRDefault="00C43DC6" w:rsidP="00C43DC6"/>
    <w:p w14:paraId="0A90160F" w14:textId="77777777" w:rsidR="00C43DC6" w:rsidRPr="007C390C" w:rsidRDefault="00C43DC6" w:rsidP="00C43DC6">
      <w:r>
        <w:t>Certo(a) do atendimento, renovo protestos de respeito e consideração.</w:t>
      </w:r>
    </w:p>
    <w:p w14:paraId="54AB047B" w14:textId="77777777" w:rsidR="00C43DC6" w:rsidRPr="007C390C" w:rsidRDefault="00C43DC6" w:rsidP="00C43DC6">
      <w:r w:rsidRPr="007C390C">
        <w:t>Cordialmente,</w:t>
      </w:r>
    </w:p>
    <w:p w14:paraId="3FD7C404" w14:textId="77777777" w:rsidR="00C43DC6" w:rsidRPr="007C390C" w:rsidRDefault="00C43DC6" w:rsidP="00C43DC6">
      <w:pPr>
        <w:rPr>
          <w:b/>
        </w:rPr>
      </w:pPr>
    </w:p>
    <w:p w14:paraId="19002161" w14:textId="56A85013" w:rsidR="00E907FA" w:rsidRDefault="00C43DC6" w:rsidP="00C43DC6">
      <w:pPr>
        <w:jc w:val="center"/>
      </w:pPr>
      <w:r w:rsidRPr="007C390C">
        <w:rPr>
          <w:b/>
        </w:rPr>
        <w:t>Promotor (a) de Justiça</w:t>
      </w:r>
    </w:p>
    <w:sectPr w:rsidR="00E90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FC6B" w14:textId="77777777" w:rsidR="00756DF2" w:rsidRDefault="00756DF2" w:rsidP="00C43DC6">
      <w:pPr>
        <w:spacing w:line="240" w:lineRule="auto"/>
      </w:pPr>
      <w:r>
        <w:separator/>
      </w:r>
    </w:p>
  </w:endnote>
  <w:endnote w:type="continuationSeparator" w:id="0">
    <w:p w14:paraId="09AFDF2E" w14:textId="77777777" w:rsidR="00756DF2" w:rsidRDefault="00756DF2" w:rsidP="00C43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4597" w14:textId="77777777" w:rsidR="00756DF2" w:rsidRDefault="00756DF2" w:rsidP="00C43DC6">
      <w:pPr>
        <w:spacing w:line="240" w:lineRule="auto"/>
      </w:pPr>
      <w:r>
        <w:separator/>
      </w:r>
    </w:p>
  </w:footnote>
  <w:footnote w:type="continuationSeparator" w:id="0">
    <w:p w14:paraId="71B8038A" w14:textId="77777777" w:rsidR="00756DF2" w:rsidRDefault="00756DF2" w:rsidP="00C43D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7AC0"/>
    <w:multiLevelType w:val="multilevel"/>
    <w:tmpl w:val="BEFA1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C03636"/>
    <w:multiLevelType w:val="multilevel"/>
    <w:tmpl w:val="096CB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358AA6"/>
    <w:multiLevelType w:val="multilevel"/>
    <w:tmpl w:val="FFFCE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58598">
    <w:abstractNumId w:val="2"/>
  </w:num>
  <w:num w:numId="2" w16cid:durableId="991716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0957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C6"/>
    <w:rsid w:val="00157B79"/>
    <w:rsid w:val="002B72FA"/>
    <w:rsid w:val="00404E6D"/>
    <w:rsid w:val="00550B37"/>
    <w:rsid w:val="00756DF2"/>
    <w:rsid w:val="00C43DC6"/>
    <w:rsid w:val="00E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533B"/>
  <w15:chartTrackingRefBased/>
  <w15:docId w15:val="{29F42A31-8E1F-4642-BAAD-CAA3869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BASE"/>
    <w:qFormat/>
    <w:rsid w:val="00C43DC6"/>
    <w:pPr>
      <w:spacing w:after="0" w:line="360" w:lineRule="auto"/>
      <w:jc w:val="both"/>
    </w:pPr>
    <w:rPr>
      <w:rFonts w:ascii="Arial Narrow" w:hAnsi="Arial Narrow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D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D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D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3D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D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D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3DC6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3DC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3DC6"/>
    <w:rPr>
      <w:rFonts w:ascii="Arial Narrow" w:hAnsi="Arial Narrow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43D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43D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Itajahy Lopes</dc:creator>
  <cp:keywords/>
  <dc:description/>
  <cp:lastModifiedBy>Roberto Itajahy Lopes</cp:lastModifiedBy>
  <cp:revision>2</cp:revision>
  <dcterms:created xsi:type="dcterms:W3CDTF">2024-06-18T14:06:00Z</dcterms:created>
  <dcterms:modified xsi:type="dcterms:W3CDTF">2024-06-18T14:23:00Z</dcterms:modified>
</cp:coreProperties>
</file>